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bookmarkStart w:colFirst="0" w:colLast="0" w:name="_heading=h.fyvxthu5oj6k" w:id="0"/>
      <w:bookmarkEnd w:id="0"/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No he participado en reuniones o comités </w:t>
      </w:r>
      <w:r w:rsidDel="00000000" w:rsidR="00000000" w:rsidRPr="00000000">
        <w:rPr>
          <w:rtl w:val="0"/>
        </w:rPr>
        <w:t xml:space="preserve">en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 este mes.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2IMNB5uCK5jW8ft9DXjllZN86A==">CgMxLjAyDmguZnl2eHRodTVvajZrOAByITF4aGtSb3B3TTVoWk5NR05TaEphaTNwOHZMQ1l5S2JKXw==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